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BEA26" w14:textId="77777777" w:rsidR="001864C4" w:rsidRPr="001864C4" w:rsidRDefault="001864C4" w:rsidP="001864C4">
      <w:pPr>
        <w:pStyle w:val="NormalWeb"/>
        <w:spacing w:before="0" w:beforeAutospacing="0" w:after="240" w:afterAutospacing="0"/>
        <w:rPr>
          <w:rFonts w:ascii="Arial" w:hAnsi="Arial" w:cs="Arial"/>
          <w:sz w:val="24"/>
          <w:szCs w:val="24"/>
        </w:rPr>
        <w:bidi w:val="0"/>
      </w:pPr>
      <w:r>
        <w:rPr>
          <w:rFonts w:ascii="Arial" w:cs="Arial" w:hAnsi="Arial"/>
          <w:color w:val="000000"/>
          <w:sz w:val="24"/>
          <w:szCs w:val="24"/>
          <w:lang w:eastAsia="zh-TW"/>
          <w:b w:val="0"/>
          <w:bCs w:val="0"/>
          <w:i w:val="0"/>
          <w:iCs w:val="0"/>
          <w:u w:val="none"/>
          <w:vertAlign w:val="baseline"/>
          <w:rtl w:val="0"/>
        </w:rPr>
        <w:t xml:space="preserve">致： 各位初級學校的家長/看護人，</w:t>
      </w:r>
    </w:p>
    <w:p w14:paraId="39229031" w14:textId="77777777" w:rsidR="001864C4" w:rsidRPr="001864C4" w:rsidRDefault="001864C4" w:rsidP="001864C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  <w:bidi w:val="0"/>
      </w:pPr>
      <w:r>
        <w:rPr>
          <w:rFonts w:ascii="Arial" w:cs="Arial" w:hAnsi="Arial"/>
          <w:color w:val="000000"/>
          <w:sz w:val="24"/>
          <w:szCs w:val="24"/>
          <w:lang w:eastAsia="zh-TW"/>
          <w:b w:val="0"/>
          <w:bCs w:val="0"/>
          <w:i w:val="0"/>
          <w:iCs w:val="0"/>
          <w:u w:val="none"/>
          <w:vertAlign w:val="baseline"/>
          <w:rtl w:val="0"/>
        </w:rPr>
        <w:t xml:space="preserve">特此提醒您，繼上週的通知後，</w:t>
      </w:r>
      <w:hyperlink r:id="rId7" w:history="1">
        <w:r>
          <w:rPr>
            <w:rStyle w:val="Hyperlink"/>
            <w:rFonts w:ascii="Arial" w:cs="Arial" w:hAnsi="Arial"/>
            <w:sz w:val="24"/>
            <w:szCs w:val="24"/>
            <w:lang w:eastAsia="zh-TW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初級學校轉換授課方式表格</w:t>
        </w:r>
      </w:hyperlink>
      <w:r>
        <w:rPr>
          <w:rFonts w:ascii="Arial" w:cs="Arial" w:hAnsi="Arial"/>
          <w:color w:val="000000"/>
          <w:sz w:val="24"/>
          <w:szCs w:val="24"/>
          <w:lang w:eastAsia="zh-TW"/>
          <w:b w:val="0"/>
          <w:bCs w:val="0"/>
          <w:i w:val="0"/>
          <w:iCs w:val="0"/>
          <w:u w:val="none"/>
          <w:vertAlign w:val="baseline"/>
          <w:rtl w:val="0"/>
        </w:rPr>
        <w:t xml:space="preserve">現已開放。</w:t>
      </w:r>
      <w:r>
        <w:rPr>
          <w:rFonts w:ascii="Arial" w:cs="Arial" w:hAnsi="Arial"/>
          <w:color w:val="000000"/>
          <w:sz w:val="24"/>
          <w:szCs w:val="24"/>
          <w:lang w:eastAsia="zh-TW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hAnsi="Arial"/>
          <w:color w:val="000000"/>
          <w:sz w:val="24"/>
          <w:szCs w:val="24"/>
          <w:lang w:eastAsia="zh-TW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zh-TW"/>
          <w:b w:val="0"/>
          <w:bCs w:val="0"/>
          <w:i w:val="0"/>
          <w:iCs w:val="0"/>
          <w:u w:val="none"/>
          <w:vertAlign w:val="baseline"/>
          <w:rtl w:val="0"/>
        </w:rPr>
        <w:t xml:space="preserve">為了提前規劃 2022 年 2 月初級學校在面授和遠距教學之間的轉換，</w:t>
      </w:r>
      <w:r>
        <w:rPr>
          <w:rFonts w:ascii="Arial" w:cs="Arial" w:hAnsi="Arial"/>
          <w:color w:val="3A3A3A"/>
          <w:sz w:val="24"/>
          <w:szCs w:val="24"/>
          <w:shd w:val="clear" w:color="auto" w:fill="FFFFFF"/>
          <w:lang w:eastAsia="zh-TW"/>
          <w:b w:val="0"/>
          <w:bCs w:val="0"/>
          <w:i w:val="0"/>
          <w:iCs w:val="0"/>
          <w:u w:val="none"/>
          <w:vertAlign w:val="baseline"/>
          <w:rtl w:val="0"/>
        </w:rPr>
        <w:t xml:space="preserve">家長/看護人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zh-TW"/>
          <w:b w:val="0"/>
          <w:bCs w:val="0"/>
          <w:i w:val="0"/>
          <w:iCs w:val="0"/>
          <w:u w:val="none"/>
          <w:vertAlign w:val="baseline"/>
          <w:rtl w:val="0"/>
        </w:rPr>
        <w:t xml:space="preserve">及要求轉換授課方式的學生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zh-TW"/>
          <w:b w:val="0"/>
          <w:bCs w:val="0"/>
          <w:i w:val="0"/>
          <w:iCs w:val="0"/>
          <w:u w:val="single"/>
          <w:vertAlign w:val="baseline"/>
          <w:rtl w:val="0"/>
        </w:rPr>
        <w:t xml:space="preserve">必須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zh-TW"/>
          <w:b w:val="0"/>
          <w:bCs w:val="0"/>
          <w:i w:val="0"/>
          <w:iCs w:val="0"/>
          <w:u w:val="none"/>
          <w:vertAlign w:val="baseline"/>
          <w:rtl w:val="0"/>
        </w:rPr>
        <w:t xml:space="preserve">在 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zh-TW"/>
          <w:b w:val="1"/>
          <w:bCs w:val="1"/>
          <w:i w:val="0"/>
          <w:iCs w:val="0"/>
          <w:u w:val="none"/>
          <w:vertAlign w:val="baseline"/>
          <w:rtl w:val="0"/>
        </w:rPr>
        <w:t xml:space="preserve">12 月 3 日（星期五）至 1 月 7 日（星期五）之間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zh-TW"/>
          <w:b w:val="0"/>
          <w:bCs w:val="0"/>
          <w:i w:val="0"/>
          <w:iCs w:val="0"/>
          <w:u w:val="none"/>
          <w:vertAlign w:val="baseline"/>
          <w:rtl w:val="0"/>
        </w:rPr>
        <w:t xml:space="preserve">填寫一份轉換授課方式表格。每個要求轉換學習模式的學生都必須分別填寫一份表格。</w:t>
      </w:r>
      <w:r>
        <w:rPr>
          <w:rFonts w:ascii="Arial" w:cs="Arial" w:hAnsi="Arial"/>
          <w:color w:val="3A3A3A"/>
          <w:sz w:val="24"/>
          <w:szCs w:val="24"/>
          <w:shd w:val="clear" w:color="auto" w:fill="FFFFFF"/>
          <w:lang w:eastAsia="zh-TW"/>
          <w:b w:val="0"/>
          <w:bCs w:val="0"/>
          <w:i w:val="0"/>
          <w:iCs w:val="0"/>
          <w:u w:val="none"/>
          <w:vertAlign w:val="baseline"/>
          <w:rtl w:val="0"/>
        </w:rPr>
        <w:t xml:space="preserve">不需要更改學習模式的家長/看護人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zh-TW"/>
          <w:b w:val="0"/>
          <w:bCs w:val="0"/>
          <w:i w:val="0"/>
          <w:iCs w:val="0"/>
          <w:u w:val="none"/>
          <w:vertAlign w:val="baseline"/>
          <w:rtl w:val="0"/>
        </w:rPr>
        <w:t xml:space="preserve">和學生無需填寫此表格。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zh-TW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7E028036" w14:textId="77777777" w:rsidR="001864C4" w:rsidRPr="001864C4" w:rsidRDefault="001864C4" w:rsidP="001864C4">
      <w:pPr>
        <w:rPr>
          <w:rFonts w:ascii="Arial" w:hAnsi="Arial" w:cs="Arial"/>
          <w:sz w:val="24"/>
          <w:szCs w:val="24"/>
        </w:rPr>
      </w:pPr>
    </w:p>
    <w:p w14:paraId="40FDA4B5" w14:textId="77777777" w:rsidR="001864C4" w:rsidRPr="001864C4" w:rsidRDefault="001864C4" w:rsidP="001864C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  <w:bidi w:val="0"/>
      </w:pPr>
      <w:r>
        <w:rPr>
          <w:rFonts w:ascii="Arial" w:cs="Arial" w:hAnsi="Arial"/>
          <w:color w:val="000000"/>
          <w:sz w:val="24"/>
          <w:szCs w:val="24"/>
          <w:lang w:eastAsia="zh-TW"/>
          <w:b w:val="0"/>
          <w:bCs w:val="0"/>
          <w:i w:val="0"/>
          <w:iCs w:val="0"/>
          <w:u w:val="none"/>
          <w:vertAlign w:val="baseline"/>
          <w:rtl w:val="0"/>
        </w:rPr>
        <w:t xml:space="preserve">如果您正在考慮轉換授課方式，請在提交表格前與孩子溝通。我們希望有共同決策責任的父母/監護人在填寫表格前達成共識。</w:t>
      </w:r>
    </w:p>
    <w:p w14:paraId="5DA48ECA" w14:textId="77777777" w:rsidR="001864C4" w:rsidRPr="001864C4" w:rsidRDefault="001864C4" w:rsidP="001864C4">
      <w:pPr>
        <w:rPr>
          <w:rFonts w:ascii="Arial" w:hAnsi="Arial" w:cs="Arial"/>
          <w:sz w:val="24"/>
          <w:szCs w:val="24"/>
        </w:rPr>
      </w:pPr>
    </w:p>
    <w:p w14:paraId="0D06CFD3" w14:textId="77777777" w:rsidR="001864C4" w:rsidRPr="001864C4" w:rsidRDefault="001864C4" w:rsidP="001864C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  <w:bidi w:val="0"/>
      </w:pP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zh-TW"/>
          <w:b w:val="0"/>
          <w:bCs w:val="0"/>
          <w:i w:val="0"/>
          <w:iCs w:val="0"/>
          <w:u w:val="none"/>
          <w:vertAlign w:val="baseline"/>
          <w:rtl w:val="0"/>
        </w:rPr>
        <w:t xml:space="preserve">我們瞭解，現在距離 2 月份仍有一段時日，但校方需要時間對此轉變進行安排，請大家理解和配合。 雖然我們不能保證所有轉換授課方式的要求都能得到滿足，但我們的目標是根據現有的課程和空間，儘可能地滿足更多的要求（例如，法語沉浸式教學、拓展法語課程、專業課程、替代學校、其他少數情況）。  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zh-TW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zh-TW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zh-TW"/>
          <w:b w:val="0"/>
          <w:bCs w:val="0"/>
          <w:i w:val="0"/>
          <w:iCs w:val="0"/>
          <w:u w:val="none"/>
          <w:vertAlign w:val="baseline"/>
          <w:rtl w:val="0"/>
        </w:rPr>
        <w:t xml:space="preserve">初級學校授課方式的轉換將從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zh-TW"/>
          <w:b w:val="1"/>
          <w:bCs w:val="1"/>
          <w:i w:val="0"/>
          <w:iCs w:val="0"/>
          <w:u w:val="none"/>
          <w:vertAlign w:val="baseline"/>
          <w:rtl w:val="0"/>
        </w:rPr>
        <w:t xml:space="preserve">2022年2月22日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zh-TW"/>
          <w:b w:val="0"/>
          <w:bCs w:val="0"/>
          <w:i w:val="0"/>
          <w:iCs w:val="0"/>
          <w:u w:val="none"/>
          <w:vertAlign w:val="baseline"/>
          <w:rtl w:val="0"/>
        </w:rPr>
        <w:t xml:space="preserve">開始實施。 </w:t>
      </w:r>
    </w:p>
    <w:p w14:paraId="595F8F78" w14:textId="77777777" w:rsidR="001864C4" w:rsidRPr="001864C4" w:rsidRDefault="001864C4" w:rsidP="001864C4">
      <w:pPr>
        <w:rPr>
          <w:rFonts w:ascii="Arial" w:hAnsi="Arial" w:cs="Arial"/>
          <w:sz w:val="24"/>
          <w:szCs w:val="24"/>
        </w:rPr>
      </w:pPr>
    </w:p>
    <w:p w14:paraId="420FC2D0" w14:textId="77777777" w:rsidR="001864C4" w:rsidRPr="001864C4" w:rsidRDefault="001864C4" w:rsidP="001864C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  <w:bidi w:val="0"/>
      </w:pPr>
      <w:r>
        <w:rPr>
          <w:rFonts w:ascii="Arial" w:cs="Arial" w:hAnsi="Arial"/>
          <w:color w:val="000000"/>
          <w:sz w:val="24"/>
          <w:szCs w:val="24"/>
          <w:lang w:eastAsia="zh-TW"/>
          <w:b w:val="0"/>
          <w:bCs w:val="0"/>
          <w:i w:val="0"/>
          <w:iCs w:val="0"/>
          <w:u w:val="none"/>
          <w:vertAlign w:val="baseline"/>
          <w:rtl w:val="0"/>
        </w:rPr>
        <w:t xml:space="preserve">無論您是否選擇轉換學習模式，孩子的老師或班級（或網課學校）都可能因重新組織而發生變化。</w:t>
      </w:r>
    </w:p>
    <w:p w14:paraId="71B185B1" w14:textId="77777777" w:rsidR="001864C4" w:rsidRPr="001864C4" w:rsidRDefault="001864C4" w:rsidP="001864C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  <w:bidi w:val="0"/>
      </w:pPr>
      <w:r>
        <w:rPr>
          <w:rFonts w:ascii="Arial" w:cs="Arial" w:hAnsi="Arial"/>
          <w:color w:val="000000"/>
          <w:sz w:val="24"/>
          <w:szCs w:val="24"/>
          <w:shd w:val="clear" w:color="auto" w:fill="FFFF00"/>
          <w:lang w:eastAsia="zh-TW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zh-TW"/>
          <w:b w:val="0"/>
          <w:bCs w:val="0"/>
          <w:i w:val="0"/>
          <w:iCs w:val="0"/>
          <w:u w:val="none"/>
          <w:vertAlign w:val="baseline"/>
          <w:rtl w:val="0"/>
        </w:rPr>
        <w:t xml:space="preserve">更多資訊請瀏覽</w:t>
      </w:r>
      <w:hyperlink r:id="rId8" w:history="1">
        <w:r>
          <w:rPr>
            <w:rStyle w:val="Hyperlink"/>
            <w:rFonts w:ascii="Arial" w:cs="Arial" w:hAnsi="Arial"/>
            <w:color w:val="1155CC"/>
            <w:sz w:val="24"/>
            <w:szCs w:val="24"/>
            <w:lang w:eastAsia="zh-TW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www.tdsb.on.ca/switchform</w:t>
        </w:r>
      </w:hyperlink>
      <w:r>
        <w:rPr>
          <w:rFonts w:ascii="Arial" w:cs="Arial" w:hAnsi="Arial"/>
          <w:sz w:val="24"/>
          <w:szCs w:val="24"/>
          <w:lang w:eastAsia="zh-TW"/>
          <w:b w:val="0"/>
          <w:bCs w:val="0"/>
          <w:i w:val="0"/>
          <w:iCs w:val="0"/>
          <w:u w:val="none"/>
          <w:vertAlign w:val="baseline"/>
          <w:rtl w:val="0"/>
        </w:rPr>
        <w:t xml:space="preserve">，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  <w:lang w:eastAsia="zh-TW"/>
          <w:b w:val="0"/>
          <w:bCs w:val="0"/>
          <w:i w:val="0"/>
          <w:iCs w:val="0"/>
          <w:u w:val="none"/>
          <w:vertAlign w:val="baseline"/>
          <w:rtl w:val="0"/>
        </w:rPr>
        <w:t xml:space="preserve">如有問題，請聯繫校長。 謝謝您。</w:t>
      </w:r>
    </w:p>
    <w:p w14:paraId="4E4EEABC" w14:textId="79E17329" w:rsidR="00255E35" w:rsidRPr="001864C4" w:rsidRDefault="00B3610C" w:rsidP="001864C4"/>
    <w:sectPr w:rsidR="00255E35" w:rsidRPr="001864C4" w:rsidSect="00F2114E">
      <w:headerReference w:type="default" r:id="rId9"/>
      <w:footerReference w:type="default" r:id="rId10"/>
      <w:pgSz w:w="12240" w:h="15840"/>
      <w:pgMar w:top="10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A1392" w14:textId="77777777" w:rsidR="00B3610C" w:rsidRDefault="00B3610C" w:rsidP="00E5511A">
      <w:pPr>
        <w:bidi w:val="0"/>
      </w:pPr>
      <w:r>
        <w:separator/>
      </w:r>
    </w:p>
  </w:endnote>
  <w:endnote w:type="continuationSeparator" w:id="0">
    <w:p w14:paraId="250A3E65" w14:textId="77777777" w:rsidR="00B3610C" w:rsidRDefault="00B3610C" w:rsidP="00E5511A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9E5A1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691B0FAD" w14:textId="77777777" w:rsidR="00E5511A" w:rsidRDefault="00FD122F" w:rsidP="00FD122F">
    <w:pPr>
      <w:pStyle w:val="Footer"/>
      <w:ind w:left="-1080"/>
      <w:jc w:val="center"/>
      <w:rPr>
        <w:rFonts w:cs="Arial"/>
        <w:color w:val="000000" w:themeColor="text1"/>
      </w:rPr>
      <w:bidi w:val="0"/>
    </w:pPr>
    <w:r>
      <w:rPr>
        <w:rFonts w:cs="Arial"/>
        <w:noProof/>
        <w:color w:val="000000" w:themeColor="text1"/>
        <w:lang w:eastAsia="zh-TW"/>
        <w:b w:val="0"/>
        <w:bCs w:val="0"/>
        <w:i w:val="0"/>
        <w:iCs w:val="0"/>
        <w:u w:val="none"/>
        <w:vertAlign w:val="baseline"/>
        <w:rtl w:val="0"/>
      </w:rPr>
      <w:drawing>
        <wp:inline distT="0" distB="0" distL="0" distR="0" wp14:anchorId="7AB00B58" wp14:editId="4EB02F2C">
          <wp:extent cx="7315200" cy="116777"/>
          <wp:effectExtent l="0" t="0" r="0" b="0"/>
          <wp:docPr id="8" name="Picture 8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3556E8" w14:textId="6545CBF2" w:rsidR="00E5511A" w:rsidRDefault="00E5511A" w:rsidP="00DE28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1D996" w14:textId="77777777" w:rsidR="00B3610C" w:rsidRDefault="00B3610C" w:rsidP="00E5511A">
      <w:pPr>
        <w:bidi w:val="0"/>
      </w:pPr>
      <w:r>
        <w:separator/>
      </w:r>
    </w:p>
  </w:footnote>
  <w:footnote w:type="continuationSeparator" w:id="0">
    <w:p w14:paraId="01701FB2" w14:textId="77777777" w:rsidR="00B3610C" w:rsidRDefault="00B3610C" w:rsidP="00E5511A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7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Header Information including logo and department info, address and telephone number"/>
    </w:tblPr>
    <w:tblGrid>
      <w:gridCol w:w="2610"/>
      <w:gridCol w:w="8460"/>
    </w:tblGrid>
    <w:tr w:rsidR="00F2114E" w14:paraId="03489EBF" w14:textId="77777777" w:rsidTr="00F2114E">
      <w:trPr>
        <w:trHeight w:val="2067"/>
        <w:tblHeader/>
      </w:trPr>
      <w:tc>
        <w:tcPr>
          <w:tcW w:w="2610" w:type="dxa"/>
        </w:tcPr>
        <w:p w14:paraId="03EAA289" w14:textId="77777777" w:rsidR="00F2114E" w:rsidRDefault="00F2114E" w:rsidP="00F2114E">
          <w:pPr>
            <w:pStyle w:val="BodyText"/>
            <w:spacing w:after="120"/>
            <w:rPr>
              <w:rFonts w:ascii="Arial" w:hAnsi="Arial" w:cs="Arial"/>
              <w:b/>
              <w:color w:val="DA5320"/>
              <w:sz w:val="44"/>
            </w:rPr>
            <w:bidi w:val="0"/>
          </w:pPr>
          <w:r>
            <w:rPr>
              <w:rFonts w:ascii="Arial" w:cs="Arial" w:hAnsi="Arial"/>
              <w:noProof/>
              <w:lang w:eastAsia="zh-TW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 wp14:anchorId="449B0B31" wp14:editId="0B09312C">
                <wp:extent cx="1512570" cy="1489075"/>
                <wp:effectExtent l="0" t="0" r="0" b="0"/>
                <wp:docPr id="7" name="Picture 7" descr="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DSB_Logo.pd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1489075"/>
                        </a:xfrm>
                        <a:prstGeom prst="rect">
                          <a:avLst/>
                        </a:prstGeom>
                        <a:effectLst>
                          <a:outerShdw blurRad="222250" algn="ctr" rotWithShape="0">
                            <a:prstClr val="black">
                              <a:alpha val="11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vAlign w:val="center"/>
        </w:tcPr>
        <w:p w14:paraId="283E90E0" w14:textId="77777777" w:rsidR="00F2114E" w:rsidRDefault="00F2114E" w:rsidP="00DC2C1A">
          <w:pPr>
            <w:pStyle w:val="BodyText"/>
            <w:spacing w:after="120"/>
            <w:jc w:val="right"/>
            <w:rPr>
              <w:rFonts w:ascii="Arial" w:hAnsi="Arial" w:cs="Arial"/>
              <w:b/>
              <w:color w:val="DA5320"/>
              <w:sz w:val="44"/>
            </w:rPr>
          </w:pPr>
        </w:p>
      </w:tc>
    </w:tr>
  </w:tbl>
  <w:p w14:paraId="13FEAFCD" w14:textId="77777777" w:rsidR="00F2114E" w:rsidRDefault="00F2114E" w:rsidP="00F211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C5D92"/>
    <w:multiLevelType w:val="multilevel"/>
    <w:tmpl w:val="D5F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ED"/>
    <w:rsid w:val="0002780F"/>
    <w:rsid w:val="00140FC0"/>
    <w:rsid w:val="001864C4"/>
    <w:rsid w:val="0021693F"/>
    <w:rsid w:val="0023239A"/>
    <w:rsid w:val="00233971"/>
    <w:rsid w:val="00484A8C"/>
    <w:rsid w:val="004A68D9"/>
    <w:rsid w:val="0052168C"/>
    <w:rsid w:val="00682873"/>
    <w:rsid w:val="00685FC2"/>
    <w:rsid w:val="006879A8"/>
    <w:rsid w:val="0069326C"/>
    <w:rsid w:val="007E5C59"/>
    <w:rsid w:val="00877824"/>
    <w:rsid w:val="008D1F59"/>
    <w:rsid w:val="00924518"/>
    <w:rsid w:val="00940D5D"/>
    <w:rsid w:val="00941989"/>
    <w:rsid w:val="00A0293E"/>
    <w:rsid w:val="00A613D5"/>
    <w:rsid w:val="00A847ED"/>
    <w:rsid w:val="00B3610C"/>
    <w:rsid w:val="00D174DE"/>
    <w:rsid w:val="00DB3A21"/>
    <w:rsid w:val="00DC2C1A"/>
    <w:rsid w:val="00DE2882"/>
    <w:rsid w:val="00E5511A"/>
    <w:rsid w:val="00E76878"/>
    <w:rsid w:val="00EF09E0"/>
    <w:rsid w:val="00F2114E"/>
    <w:rsid w:val="00FB5FA5"/>
    <w:rsid w:val="00F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3F24B"/>
  <w15:docId w15:val="{DE9DBE02-F74C-4434-888D-165D4967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4C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spacing w:before="120" w:after="240" w:line="276" w:lineRule="auto"/>
      <w:outlineLvl w:val="0"/>
    </w:pPr>
    <w:rPr>
      <w:rFonts w:ascii="Arial" w:eastAsiaTheme="majorEastAsia" w:hAnsi="Arial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 w:after="240" w:line="276" w:lineRule="auto"/>
      <w:outlineLvl w:val="1"/>
    </w:pPr>
    <w:rPr>
      <w:rFonts w:ascii="Arial" w:eastAsiaTheme="majorEastAsia" w:hAnsi="Arial" w:cstheme="majorBidi"/>
      <w:b/>
      <w:bCs/>
      <w:spacing w:val="20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spacing w:before="120" w:after="240" w:line="276" w:lineRule="auto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line="276" w:lineRule="auto"/>
      <w:outlineLvl w:val="3"/>
    </w:pPr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line="276" w:lineRule="auto"/>
      <w:outlineLvl w:val="4"/>
    </w:pPr>
    <w:rPr>
      <w:rFonts w:ascii="Arial" w:eastAsiaTheme="majorEastAsia" w:hAnsi="Arial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52168C"/>
    <w:pPr>
      <w:spacing w:before="120" w:after="240" w:line="276" w:lineRule="auto"/>
      <w:ind w:left="720"/>
      <w:contextualSpacing/>
    </w:pPr>
    <w:rPr>
      <w:rFonts w:ascii="Arial" w:hAnsi="Arial" w:cstheme="minorBidi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</w:pPr>
    <w:rPr>
      <w:rFonts w:ascii="Arial" w:hAnsi="Arial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</w:pPr>
    <w:rPr>
      <w:rFonts w:ascii="Arial" w:hAnsi="Arial" w:cstheme="minorBidi"/>
      <w:sz w:val="24"/>
    </w:r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1693F"/>
    <w:pPr>
      <w:spacing w:after="200"/>
    </w:pPr>
    <w:rPr>
      <w:rFonts w:asciiTheme="minorHAnsi" w:eastAsiaTheme="minorEastAsia" w:hAnsiTheme="minorHAnsi" w:cstheme="minorBidi"/>
      <w:color w:val="262626" w:themeColor="text1" w:themeTint="D9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1693F"/>
    <w:rPr>
      <w:rFonts w:eastAsiaTheme="minorEastAsia"/>
      <w:color w:val="262626" w:themeColor="text1" w:themeTint="D9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69326C"/>
    <w:pPr>
      <w:spacing w:after="720"/>
    </w:pPr>
    <w:rPr>
      <w:rFonts w:asciiTheme="minorHAnsi" w:eastAsiaTheme="minorEastAsia" w:hAnsiTheme="minorHAnsi" w:cstheme="minorBidi"/>
      <w:sz w:val="20"/>
      <w:lang w:val="en-US"/>
    </w:rPr>
  </w:style>
  <w:style w:type="character" w:customStyle="1" w:styleId="SignatureChar">
    <w:name w:val="Signature Char"/>
    <w:basedOn w:val="DefaultParagraphFont"/>
    <w:link w:val="Signature"/>
    <w:rsid w:val="0069326C"/>
    <w:rPr>
      <w:rFonts w:eastAsiaTheme="minorEastAsia"/>
      <w:sz w:val="20"/>
      <w:lang w:val="en-US"/>
    </w:rPr>
  </w:style>
  <w:style w:type="table" w:styleId="TableGrid">
    <w:name w:val="Table Grid"/>
    <w:basedOn w:val="TableNormal"/>
    <w:uiPriority w:val="59"/>
    <w:rsid w:val="00F2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2780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2780F"/>
    <w:pPr>
      <w:spacing w:before="100" w:beforeAutospacing="1" w:after="100" w:afterAutospacing="1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://www.tdsb.on.ca/switchform" /><Relationship Id="rId3" Type="http://schemas.openxmlformats.org/officeDocument/2006/relationships/settings" Target="settings.xml" /><Relationship Id="rId7" Type="http://schemas.openxmlformats.org/officeDocument/2006/relationships/hyperlink" TargetMode="External" Target="https://tdsb.ca1.qualtrics.com/jfe/form/SV_42ZfFzbFT1x9kAC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A_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Letterhead_Template_A_Accessible.dotx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Letterhead_Template_A</vt:lpstr>
    </vt:vector>
  </TitlesOfParts>
  <Company>Toronto District School Board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Letterhead_Template_A</dc:title>
  <dc:creator>Lewis, Stacey</dc:creator>
  <cp:lastModifiedBy>Lewis, Stacey</cp:lastModifiedBy>
  <cp:revision>3</cp:revision>
  <dcterms:created xsi:type="dcterms:W3CDTF">2021-12-03T13:50:00Z</dcterms:created>
  <dcterms:modified xsi:type="dcterms:W3CDTF">2021-12-03T13:50:00Z</dcterms:modified>
</cp:coreProperties>
</file>